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C266E" w14:textId="77777777" w:rsidR="00D22295" w:rsidRDefault="00D22295" w:rsidP="00ED3FF2">
      <w:r>
        <w:t>(SAMPLE PROCLAMATION TEMPLATE)</w:t>
      </w:r>
    </w:p>
    <w:p w14:paraId="0B2B2D78" w14:textId="77777777" w:rsidR="00D22295" w:rsidRDefault="00D22295" w:rsidP="00ED3FF2"/>
    <w:p w14:paraId="127C1077" w14:textId="77777777" w:rsidR="00ED3FF2" w:rsidRPr="00D22295" w:rsidRDefault="00D22295" w:rsidP="00D22295">
      <w:pPr>
        <w:jc w:val="center"/>
        <w:rPr>
          <w:b/>
        </w:rPr>
      </w:pPr>
      <w:r w:rsidRPr="00D22295">
        <w:rPr>
          <w:b/>
        </w:rPr>
        <w:t>PROCLAMATION</w:t>
      </w:r>
    </w:p>
    <w:p w14:paraId="3C905DBA" w14:textId="77777777" w:rsidR="00ED3FF2" w:rsidRDefault="00ED3FF2" w:rsidP="00ED3FF2">
      <w:pPr>
        <w:jc w:val="center"/>
      </w:pPr>
    </w:p>
    <w:p w14:paraId="096880C4" w14:textId="77777777" w:rsidR="00ED3FF2" w:rsidRDefault="00ED3FF2">
      <w:r>
        <w:t>It shall be proclaimed:</w:t>
      </w:r>
      <w:r>
        <w:br/>
      </w:r>
      <w:r>
        <w:br/>
        <w:t>WHEREAS an estimated 50,000 Americans and 1 million people worldwide have been diagnosed with tuberous sclerosis complex (TSC), a genetic disease with no cure; and</w:t>
      </w:r>
    </w:p>
    <w:p w14:paraId="09208AAA" w14:textId="77777777" w:rsidR="00ED3FF2" w:rsidRDefault="00ED3FF2"/>
    <w:p w14:paraId="40745CB9" w14:textId="77777777" w:rsidR="00ED3FF2" w:rsidRDefault="00ED3FF2">
      <w:r>
        <w:t>WHEREAS tuberous sclerosis complex is often a devastating disorder that causes tumors to form in vital organs, including the brain, heart, kidneys, skin, liver and lungs; and</w:t>
      </w:r>
    </w:p>
    <w:p w14:paraId="4B15EB31" w14:textId="77777777" w:rsidR="00ED3FF2" w:rsidRDefault="00ED3FF2"/>
    <w:p w14:paraId="22EC834E" w14:textId="77777777" w:rsidR="00D22295" w:rsidRDefault="00ED3FF2">
      <w:r>
        <w:t>WHEREAS the disease is also the leading genetic cause of both epilepsy and autism</w:t>
      </w:r>
      <w:r w:rsidR="00D22295">
        <w:t>; and</w:t>
      </w:r>
    </w:p>
    <w:p w14:paraId="66760C45" w14:textId="77777777" w:rsidR="00D22295" w:rsidRDefault="00D22295"/>
    <w:p w14:paraId="59C1911A" w14:textId="77777777" w:rsidR="00D22295" w:rsidRDefault="00D22295">
      <w:r>
        <w:t>WHEREAS tuberous sclerosis complex affects some people severely, and others so mildly it often goes undiagnosed; and</w:t>
      </w:r>
    </w:p>
    <w:p w14:paraId="71E86AB5" w14:textId="77777777" w:rsidR="00D22295" w:rsidRDefault="00D22295"/>
    <w:p w14:paraId="7C52A0E7" w14:textId="77777777" w:rsidR="00D22295" w:rsidRDefault="00D22295">
      <w:r>
        <w:t>WHEREAS the incidence of TSC is as common as Lou Gehrig’s disease (ALS) or cystic fibrosis, so increased awareness is vital; and</w:t>
      </w:r>
    </w:p>
    <w:p w14:paraId="08F3C791" w14:textId="77777777" w:rsidR="00D22295" w:rsidRDefault="00D22295"/>
    <w:p w14:paraId="0B3BACB8" w14:textId="77777777" w:rsidR="00D22295" w:rsidRDefault="00D22295">
      <w:r>
        <w:t>WHEREAS the Tuberous Sclerosis Alliance and other groups around the world have joined together to promote awareness of the disorder to ensure people with TSC get the best possible treatment and proper diagnosis;</w:t>
      </w:r>
    </w:p>
    <w:p w14:paraId="0B5DB450" w14:textId="77777777" w:rsidR="00D22295" w:rsidRDefault="00D22295"/>
    <w:p w14:paraId="24DB0DA6" w14:textId="07A79461" w:rsidR="00D22295" w:rsidRDefault="00D22295">
      <w:r>
        <w:t>NOW, THEREFORE, I _____________________, &lt;INSERT TITLE&gt; do h</w:t>
      </w:r>
      <w:r w:rsidR="000B43E3">
        <w:t xml:space="preserve">ereby proclaim May 15, </w:t>
      </w:r>
      <w:r w:rsidR="00270BE4">
        <w:t>&lt;INSERT YEAR&gt;</w:t>
      </w:r>
      <w:r w:rsidR="009A21F6">
        <w:t xml:space="preserve"> </w:t>
      </w:r>
      <w:r>
        <w:t>as</w:t>
      </w:r>
    </w:p>
    <w:p w14:paraId="02A74FB5" w14:textId="77777777" w:rsidR="00D22295" w:rsidRDefault="00D22295"/>
    <w:p w14:paraId="67A98148" w14:textId="77777777" w:rsidR="00D22295" w:rsidRPr="00D22295" w:rsidRDefault="00D22295" w:rsidP="00D22295">
      <w:pPr>
        <w:jc w:val="center"/>
        <w:rPr>
          <w:b/>
        </w:rPr>
      </w:pPr>
      <w:r w:rsidRPr="00D22295">
        <w:rPr>
          <w:b/>
        </w:rPr>
        <w:t>“TUBEROUS SCLEROSIS COMPLEX GLOBAL AWARENESS DAY”</w:t>
      </w:r>
    </w:p>
    <w:p w14:paraId="6CD19FA4" w14:textId="77777777" w:rsidR="00D22295" w:rsidRDefault="00D22295" w:rsidP="00D22295">
      <w:pPr>
        <w:jc w:val="center"/>
      </w:pPr>
    </w:p>
    <w:p w14:paraId="40E64A6B" w14:textId="77777777" w:rsidR="00D22295" w:rsidRDefault="00D22295">
      <w:r>
        <w:t>THROUGHOUT &lt;INSERT LOCATION&gt; and urge all of our citizens to support the search for a cure and assist those individuals and families who deal with this challenging disease on a daily basis.</w:t>
      </w:r>
    </w:p>
    <w:p w14:paraId="5DC1BDD1" w14:textId="77777777" w:rsidR="00D22295" w:rsidRDefault="00D22295"/>
    <w:p w14:paraId="6C9BD7AF" w14:textId="77777777" w:rsidR="00D22295" w:rsidRDefault="00D22295"/>
    <w:p w14:paraId="31AE4FD5" w14:textId="77777777" w:rsidR="00ED3FF2" w:rsidRDefault="00D22295">
      <w:r>
        <w:t>&lt;SIGNATURE&gt;</w:t>
      </w:r>
    </w:p>
    <w:sectPr w:rsidR="00ED3FF2" w:rsidSect="00ED3FF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ED3FF2"/>
    <w:rsid w:val="000B43E3"/>
    <w:rsid w:val="00270BE4"/>
    <w:rsid w:val="009A21F6"/>
    <w:rsid w:val="00D22295"/>
    <w:rsid w:val="00ED3FF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09B35"/>
  <w15:docId w15:val="{0E4C3AF5-36C5-E946-A880-9C3E0D63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9BB"/>
    <w:rPr>
      <w:rFonts w:ascii="Franklin Gothic Book" w:hAnsi="Franklin Gothic 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1121</Characters>
  <Application>Microsoft Office Word</Application>
  <DocSecurity>0</DocSecurity>
  <Lines>9</Lines>
  <Paragraphs>2</Paragraphs>
  <ScaleCrop>false</ScaleCrop>
  <Company>Tuberous Sclerosis Alliance</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Jaye Isham</dc:creator>
  <cp:keywords/>
  <cp:lastModifiedBy>Jaye Isham</cp:lastModifiedBy>
  <cp:revision>3</cp:revision>
  <dcterms:created xsi:type="dcterms:W3CDTF">2020-05-06T16:08:00Z</dcterms:created>
  <dcterms:modified xsi:type="dcterms:W3CDTF">2020-05-13T21:53:00Z</dcterms:modified>
</cp:coreProperties>
</file>